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1" w:rsidRPr="00457871" w:rsidRDefault="00457871" w:rsidP="00457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7871">
        <w:rPr>
          <w:rFonts w:ascii="Times New Roman" w:eastAsia="Times New Roman" w:hAnsi="Times New Roman" w:cs="Times New Roman"/>
          <w:b/>
          <w:bCs/>
          <w:sz w:val="36"/>
          <w:szCs w:val="36"/>
        </w:rPr>
        <w:t>Measuring Airflow, Electric Heat Temperature Rise Method</w:t>
      </w:r>
    </w:p>
    <w:p w:rsidR="00457871" w:rsidRDefault="00457871" w:rsidP="0045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871" w:rsidRPr="00457871" w:rsidRDefault="00457871" w:rsidP="0045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 xml:space="preserve">Use this method with electric resistance heat.  You can also use a </w:t>
      </w:r>
      <w:proofErr w:type="spellStart"/>
      <w:r w:rsidRPr="00457871">
        <w:rPr>
          <w:rFonts w:ascii="Times New Roman" w:eastAsia="Times New Roman" w:hAnsi="Times New Roman" w:cs="Times New Roman"/>
          <w:sz w:val="24"/>
          <w:szCs w:val="24"/>
        </w:rPr>
        <w:t>velometer</w:t>
      </w:r>
      <w:proofErr w:type="spellEnd"/>
      <w:r w:rsidRPr="00457871">
        <w:rPr>
          <w:rFonts w:ascii="Times New Roman" w:eastAsia="Times New Roman" w:hAnsi="Times New Roman" w:cs="Times New Roman"/>
          <w:sz w:val="24"/>
          <w:szCs w:val="24"/>
        </w:rPr>
        <w:t> or the gas heat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thod.  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With power to the air handler heater section on, call for heat.  Make sur</w:t>
      </w:r>
      <w:r>
        <w:rPr>
          <w:rFonts w:ascii="Times New Roman" w:eastAsia="Times New Roman" w:hAnsi="Times New Roman" w:cs="Times New Roman"/>
          <w:sz w:val="24"/>
          <w:szCs w:val="24"/>
        </w:rPr>
        <w:t>e all heating stages are energiz</w:t>
      </w:r>
      <w:r w:rsidR="004824EC">
        <w:rPr>
          <w:rFonts w:ascii="Times New Roman" w:eastAsia="Times New Roman" w:hAnsi="Times New Roman" w:cs="Times New Roman"/>
          <w:sz w:val="24"/>
          <w:szCs w:val="24"/>
        </w:rPr>
        <w:t>ed and fan selection is turned to “ON”.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Measure the supply voltage to the air handler and record the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Measure the total amperage being drawn by the heaters and record the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Multiply the measured volt</w:t>
      </w:r>
      <w:r>
        <w:rPr>
          <w:rFonts w:ascii="Times New Roman" w:eastAsia="Times New Roman" w:hAnsi="Times New Roman" w:cs="Times New Roman"/>
          <w:sz w:val="24"/>
          <w:szCs w:val="24"/>
        </w:rPr>
        <w:t>age by the measured amperage.  M</w:t>
      </w:r>
      <w:r w:rsidRPr="00457871">
        <w:rPr>
          <w:rFonts w:ascii="Times New Roman" w:eastAsia="Times New Roman" w:hAnsi="Times New Roman" w:cs="Times New Roman"/>
          <w:sz w:val="24"/>
          <w:szCs w:val="24"/>
        </w:rPr>
        <w:t>ultiply the result by 3.414.  This is your total BTUH output.  Record this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When the supply air temperature with all heat on has stabilized, measure the temperature of the supply air 36″ from the plenum.  Record this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Measure the temperature of the return air at the filter rack.  Record this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Subtract the return air temperature from the supply air temperature to obtain the differe</w:t>
      </w:r>
      <w:r w:rsidR="001819DB">
        <w:rPr>
          <w:rFonts w:ascii="Times New Roman" w:eastAsia="Times New Roman" w:hAnsi="Times New Roman" w:cs="Times New Roman"/>
          <w:sz w:val="24"/>
          <w:szCs w:val="24"/>
        </w:rPr>
        <w:t>nce (delta T</w:t>
      </w:r>
      <w:r>
        <w:rPr>
          <w:rFonts w:ascii="Times New Roman" w:eastAsia="Times New Roman" w:hAnsi="Times New Roman" w:cs="Times New Roman"/>
          <w:sz w:val="24"/>
          <w:szCs w:val="24"/>
        </w:rPr>
        <w:t>).  Record this val</w:t>
      </w:r>
      <w:r w:rsidRPr="00457871">
        <w:rPr>
          <w:rFonts w:ascii="Times New Roman" w:eastAsia="Times New Roman" w:hAnsi="Times New Roman" w:cs="Times New Roman"/>
          <w:sz w:val="24"/>
          <w:szCs w:val="24"/>
        </w:rPr>
        <w:t>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Multiply the delta t by 1.08.  Record this value.</w:t>
      </w:r>
    </w:p>
    <w:p w:rsidR="00457871" w:rsidRPr="00457871" w:rsidRDefault="00457871" w:rsidP="00457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Divide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BTUH output by the value above</w:t>
      </w:r>
      <w:r w:rsidRPr="00457871">
        <w:rPr>
          <w:rFonts w:ascii="Times New Roman" w:eastAsia="Times New Roman" w:hAnsi="Times New Roman" w:cs="Times New Roman"/>
          <w:sz w:val="24"/>
          <w:szCs w:val="24"/>
        </w:rPr>
        <w:t>.  The answer is your actual CFM.</w:t>
      </w:r>
    </w:p>
    <w:p w:rsidR="00457871" w:rsidRPr="00457871" w:rsidRDefault="00457871" w:rsidP="0045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Voltage = 235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Amps = 75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Supply air temp = 110F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Return air temp = 74F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235V x 75a x 3.414 = 60171 BTUH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110F -74F =36F</w:t>
      </w:r>
    </w:p>
    <w:p w:rsidR="00457871" w:rsidRPr="00457871" w:rsidRDefault="00457871" w:rsidP="004578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871">
        <w:rPr>
          <w:rFonts w:ascii="Times New Roman" w:eastAsia="Times New Roman" w:hAnsi="Times New Roman" w:cs="Times New Roman"/>
          <w:sz w:val="24"/>
          <w:szCs w:val="24"/>
        </w:rPr>
        <w:t>60171 / 1.08 x 36 = 1548 CFM</w:t>
      </w:r>
    </w:p>
    <w:p w:rsidR="004246E2" w:rsidRDefault="004824EC"/>
    <w:sectPr w:rsidR="004246E2" w:rsidSect="0026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3D7"/>
    <w:multiLevelType w:val="multilevel"/>
    <w:tmpl w:val="32B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F4332"/>
    <w:multiLevelType w:val="multilevel"/>
    <w:tmpl w:val="2AF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871"/>
    <w:rsid w:val="001819DB"/>
    <w:rsid w:val="002646D7"/>
    <w:rsid w:val="002B6A96"/>
    <w:rsid w:val="00457871"/>
    <w:rsid w:val="004824EC"/>
    <w:rsid w:val="00582ABE"/>
    <w:rsid w:val="00A5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D7"/>
  </w:style>
  <w:style w:type="paragraph" w:styleId="Heading2">
    <w:name w:val="heading 2"/>
    <w:basedOn w:val="Normal"/>
    <w:link w:val="Heading2Char"/>
    <w:uiPriority w:val="9"/>
    <w:qFormat/>
    <w:rsid w:val="00457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8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">
    <w:name w:val="author"/>
    <w:basedOn w:val="DefaultParagraphFont"/>
    <w:rsid w:val="00457871"/>
  </w:style>
  <w:style w:type="paragraph" w:styleId="NormalWeb">
    <w:name w:val="Normal (Web)"/>
    <w:basedOn w:val="Normal"/>
    <w:uiPriority w:val="99"/>
    <w:semiHidden/>
    <w:unhideWhenUsed/>
    <w:rsid w:val="0045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4</cp:revision>
  <dcterms:created xsi:type="dcterms:W3CDTF">2014-02-26T21:28:00Z</dcterms:created>
  <dcterms:modified xsi:type="dcterms:W3CDTF">2014-02-26T21:30:00Z</dcterms:modified>
</cp:coreProperties>
</file>